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506F0" w14:textId="77777777" w:rsidR="00B6106B" w:rsidRDefault="00A01FFC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51DBAA1C" w14:textId="77777777" w:rsidR="00B6106B" w:rsidRDefault="00A01FFC">
      <w:pPr>
        <w:jc w:val="right"/>
      </w:pPr>
      <w:r>
        <w:t xml:space="preserve">   </w:t>
      </w:r>
    </w:p>
    <w:p w14:paraId="7319DFD7" w14:textId="410A51B0" w:rsidR="00B6106B" w:rsidRDefault="00506025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42AD3BFB" w14:textId="0A8DF38A" w:rsidR="00B6106B" w:rsidRDefault="00A01FFC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  <w:r w:rsidR="00506025" w:rsidRPr="00506025">
        <w:rPr>
          <w:sz w:val="28"/>
          <w:szCs w:val="28"/>
        </w:rPr>
        <w:t xml:space="preserve"> </w:t>
      </w:r>
      <w:r w:rsidR="00506025">
        <w:rPr>
          <w:sz w:val="28"/>
          <w:szCs w:val="28"/>
        </w:rPr>
        <w:t>«</w:t>
      </w:r>
      <w:r w:rsidR="00506025">
        <w:rPr>
          <w:sz w:val="28"/>
          <w:szCs w:val="28"/>
        </w:rPr>
        <w:t>Внешняя проверка бюджетной отчетности</w:t>
      </w:r>
      <w:r w:rsidR="00506025" w:rsidRPr="00506025">
        <w:rPr>
          <w:sz w:val="28"/>
          <w:szCs w:val="28"/>
        </w:rPr>
        <w:t xml:space="preserve"> </w:t>
      </w:r>
      <w:r w:rsidR="00506025">
        <w:rPr>
          <w:sz w:val="28"/>
          <w:szCs w:val="28"/>
        </w:rPr>
        <w:t>Рязанского</w:t>
      </w:r>
      <w:r w:rsidR="00506025" w:rsidRPr="009D5BD8">
        <w:rPr>
          <w:sz w:val="28"/>
          <w:szCs w:val="28"/>
        </w:rPr>
        <w:t xml:space="preserve"> сельского поселения Белореченского района за 20</w:t>
      </w:r>
      <w:r w:rsidR="00506025">
        <w:rPr>
          <w:sz w:val="28"/>
          <w:szCs w:val="28"/>
        </w:rPr>
        <w:t>21</w:t>
      </w:r>
      <w:r w:rsidR="00506025" w:rsidRPr="009D5BD8">
        <w:rPr>
          <w:sz w:val="28"/>
          <w:szCs w:val="28"/>
        </w:rPr>
        <w:t xml:space="preserve"> год</w:t>
      </w:r>
      <w:r w:rsidR="00506025">
        <w:rPr>
          <w:sz w:val="28"/>
          <w:szCs w:val="28"/>
        </w:rPr>
        <w:t>»</w:t>
      </w:r>
    </w:p>
    <w:p w14:paraId="0AE2F636" w14:textId="77777777" w:rsidR="00040987" w:rsidRDefault="00040987">
      <w:pPr>
        <w:jc w:val="center"/>
        <w:rPr>
          <w:rFonts w:ascii="Arial" w:hAnsi="Arial"/>
          <w:smallCaps/>
          <w:sz w:val="28"/>
        </w:rPr>
      </w:pPr>
    </w:p>
    <w:p w14:paraId="7202FCAF" w14:textId="02C4AB29" w:rsidR="00040987" w:rsidRPr="00506025" w:rsidRDefault="00040987" w:rsidP="00040987">
      <w:pPr>
        <w:ind w:firstLine="708"/>
        <w:jc w:val="both"/>
        <w:rPr>
          <w:sz w:val="26"/>
          <w:szCs w:val="20"/>
        </w:rPr>
      </w:pPr>
      <w:bookmarkStart w:id="0" w:name="_GoBack"/>
      <w:r w:rsidRPr="00506025">
        <w:rPr>
          <w:bCs/>
          <w:sz w:val="28"/>
          <w:szCs w:val="28"/>
        </w:rPr>
        <w:t>В результате проведенного контрольного мероприятия установлено:</w:t>
      </w:r>
    </w:p>
    <w:bookmarkEnd w:id="0"/>
    <w:p w14:paraId="77A4AB19" w14:textId="77777777" w:rsidR="00040987" w:rsidRPr="00040987" w:rsidRDefault="00040987" w:rsidP="00040987">
      <w:pPr>
        <w:ind w:firstLine="709"/>
        <w:jc w:val="both"/>
        <w:rPr>
          <w:sz w:val="28"/>
          <w:szCs w:val="28"/>
        </w:rPr>
      </w:pPr>
      <w:r w:rsidRPr="00040987">
        <w:rPr>
          <w:sz w:val="28"/>
          <w:szCs w:val="28"/>
        </w:rPr>
        <w:t>Бюджетная отчетность администрацией поселения предоставлена в КСП в полном объеме и в установленный срок.</w:t>
      </w:r>
    </w:p>
    <w:p w14:paraId="0344E315" w14:textId="384EA414" w:rsidR="00040987" w:rsidRPr="00040987" w:rsidRDefault="00040987" w:rsidP="00040987">
      <w:pPr>
        <w:ind w:firstLine="709"/>
        <w:jc w:val="both"/>
        <w:rPr>
          <w:sz w:val="28"/>
          <w:szCs w:val="28"/>
        </w:rPr>
      </w:pPr>
      <w:r w:rsidRPr="00040987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</w:t>
      </w:r>
      <w:r w:rsidR="002A753B">
        <w:rPr>
          <w:sz w:val="28"/>
          <w:szCs w:val="28"/>
        </w:rPr>
        <w:t>2</w:t>
      </w:r>
      <w:r w:rsidR="005B022F">
        <w:rPr>
          <w:sz w:val="28"/>
          <w:szCs w:val="28"/>
        </w:rPr>
        <w:t>1</w:t>
      </w:r>
      <w:r w:rsidRPr="00040987">
        <w:rPr>
          <w:sz w:val="28"/>
          <w:szCs w:val="28"/>
        </w:rPr>
        <w:t xml:space="preserve"> год. </w:t>
      </w:r>
    </w:p>
    <w:p w14:paraId="17B428E4" w14:textId="4DE6F5F2" w:rsidR="00924889" w:rsidRPr="009D5BD8" w:rsidRDefault="00924889" w:rsidP="00924889">
      <w:pPr>
        <w:spacing w:line="270" w:lineRule="atLeast"/>
        <w:ind w:firstLine="708"/>
        <w:jc w:val="both"/>
      </w:pPr>
      <w:r w:rsidRPr="009D5BD8">
        <w:rPr>
          <w:sz w:val="28"/>
          <w:szCs w:val="28"/>
        </w:rPr>
        <w:t xml:space="preserve">По результатам проведенной проверки бюджетной отчетности контрольно-счетная палата считает возможным признать, что бюджетная отчетность администрации </w:t>
      </w:r>
      <w:r w:rsidR="00875FBF">
        <w:rPr>
          <w:sz w:val="28"/>
          <w:szCs w:val="28"/>
        </w:rPr>
        <w:t>Рязан</w:t>
      </w:r>
      <w:r>
        <w:rPr>
          <w:sz w:val="28"/>
          <w:szCs w:val="28"/>
        </w:rPr>
        <w:t>ского</w:t>
      </w:r>
      <w:r w:rsidRPr="009D5BD8">
        <w:rPr>
          <w:sz w:val="28"/>
          <w:szCs w:val="28"/>
        </w:rPr>
        <w:t xml:space="preserve"> сельского поселения Белореченского района за 20</w:t>
      </w:r>
      <w:r w:rsidR="002A753B">
        <w:rPr>
          <w:sz w:val="28"/>
          <w:szCs w:val="28"/>
        </w:rPr>
        <w:t>2</w:t>
      </w:r>
      <w:r w:rsidR="005B022F">
        <w:rPr>
          <w:sz w:val="28"/>
          <w:szCs w:val="28"/>
        </w:rPr>
        <w:t>1</w:t>
      </w:r>
      <w:r w:rsidRPr="009D5BD8">
        <w:rPr>
          <w:sz w:val="28"/>
          <w:szCs w:val="28"/>
        </w:rPr>
        <w:t xml:space="preserve"> год в целом соответствует требованиям Инструкции № 191н, соответствует структуре, утвержденной решением Совета </w:t>
      </w:r>
      <w:r w:rsidR="00875FBF">
        <w:rPr>
          <w:sz w:val="28"/>
          <w:szCs w:val="28"/>
        </w:rPr>
        <w:t>Рязан</w:t>
      </w:r>
      <w:r>
        <w:rPr>
          <w:sz w:val="28"/>
          <w:szCs w:val="28"/>
        </w:rPr>
        <w:t>ского</w:t>
      </w:r>
      <w:r w:rsidRPr="009D5BD8">
        <w:rPr>
          <w:sz w:val="28"/>
          <w:szCs w:val="28"/>
        </w:rPr>
        <w:t xml:space="preserve"> сельского поселения Белореченского района на 20</w:t>
      </w:r>
      <w:r w:rsidR="002A753B">
        <w:rPr>
          <w:sz w:val="28"/>
          <w:szCs w:val="28"/>
        </w:rPr>
        <w:t>2</w:t>
      </w:r>
      <w:r w:rsidR="005B022F">
        <w:rPr>
          <w:sz w:val="28"/>
          <w:szCs w:val="28"/>
        </w:rPr>
        <w:t>1</w:t>
      </w:r>
      <w:r w:rsidRPr="009D5BD8">
        <w:rPr>
          <w:sz w:val="28"/>
          <w:szCs w:val="28"/>
        </w:rPr>
        <w:t xml:space="preserve"> год (с последующими изменениями и дополнениями</w:t>
      </w:r>
      <w:r w:rsidR="00506025">
        <w:rPr>
          <w:sz w:val="28"/>
          <w:szCs w:val="28"/>
        </w:rPr>
        <w:t>)</w:t>
      </w:r>
      <w:r w:rsidRPr="009D5BD8">
        <w:rPr>
          <w:sz w:val="28"/>
          <w:szCs w:val="28"/>
        </w:rPr>
        <w:t>, приказа Министерства финансов РФ от 01.07.2013 №</w:t>
      </w:r>
      <w:r>
        <w:rPr>
          <w:sz w:val="28"/>
          <w:szCs w:val="28"/>
        </w:rPr>
        <w:t xml:space="preserve"> </w:t>
      </w:r>
      <w:r w:rsidRPr="009D5BD8">
        <w:rPr>
          <w:sz w:val="28"/>
          <w:szCs w:val="28"/>
        </w:rPr>
        <w:t>65н «Об утверждении указаний о порядке применения бюджетной классификации Российской Федерации». По основным параметрам является достоверной.</w:t>
      </w:r>
    </w:p>
    <w:p w14:paraId="66D37726" w14:textId="77777777" w:rsidR="00924889" w:rsidRPr="00040987" w:rsidRDefault="00924889" w:rsidP="00040987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562AF0D1" w14:textId="30762BA5" w:rsidR="00B6106B" w:rsidRDefault="00B6106B">
      <w:pPr>
        <w:jc w:val="both"/>
      </w:pPr>
    </w:p>
    <w:sectPr w:rsidR="00B6106B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67529"/>
    <w:multiLevelType w:val="multilevel"/>
    <w:tmpl w:val="D1A06AD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55F44A3"/>
    <w:multiLevelType w:val="multilevel"/>
    <w:tmpl w:val="DE18C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06B"/>
    <w:rsid w:val="00040987"/>
    <w:rsid w:val="00043A31"/>
    <w:rsid w:val="00136046"/>
    <w:rsid w:val="002A753B"/>
    <w:rsid w:val="0041160C"/>
    <w:rsid w:val="00506025"/>
    <w:rsid w:val="005629FF"/>
    <w:rsid w:val="005B022F"/>
    <w:rsid w:val="00875FBF"/>
    <w:rsid w:val="00893BBE"/>
    <w:rsid w:val="00924889"/>
    <w:rsid w:val="0094758A"/>
    <w:rsid w:val="00A01FFC"/>
    <w:rsid w:val="00A468A7"/>
    <w:rsid w:val="00B6106B"/>
    <w:rsid w:val="00F15B01"/>
    <w:rsid w:val="00FE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529C"/>
  <w15:docId w15:val="{1A15AC53-8FE7-4B1D-958E-E3F89A12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27</cp:revision>
  <cp:lastPrinted>2022-04-20T06:16:00Z</cp:lastPrinted>
  <dcterms:created xsi:type="dcterms:W3CDTF">2012-06-14T10:10:00Z</dcterms:created>
  <dcterms:modified xsi:type="dcterms:W3CDTF">2022-08-15T11:27:00Z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